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8EC" w:rsidRDefault="00F414D9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首都经济贸易大学检查性听课记录表</w:t>
      </w:r>
    </w:p>
    <w:p w:rsidR="00EB48EC" w:rsidRDefault="00F414D9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(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校领导、教学单位、教学督导专家听课使用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)</w:t>
      </w:r>
    </w:p>
    <w:tbl>
      <w:tblPr>
        <w:tblStyle w:val="TableNormal"/>
        <w:tblW w:w="9527" w:type="dxa"/>
        <w:tblInd w:w="-4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064"/>
        <w:gridCol w:w="1772"/>
        <w:gridCol w:w="990"/>
        <w:gridCol w:w="1417"/>
        <w:gridCol w:w="1414"/>
        <w:gridCol w:w="233"/>
        <w:gridCol w:w="1505"/>
      </w:tblGrid>
      <w:tr w:rsidR="00EB48EC">
        <w:trPr>
          <w:trHeight w:val="622"/>
        </w:trPr>
        <w:tc>
          <w:tcPr>
            <w:tcW w:w="3968" w:type="dxa"/>
            <w:gridSpan w:val="3"/>
            <w:tcBorders>
              <w:left w:val="single" w:sz="6" w:space="0" w:color="000000"/>
              <w:right w:val="single" w:sz="8" w:space="0" w:color="000000"/>
            </w:tcBorders>
            <w:vAlign w:val="center"/>
          </w:tcPr>
          <w:p w:rsidR="00EB48EC" w:rsidRDefault="00F414D9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任课教师姓名：</w:t>
            </w:r>
          </w:p>
        </w:tc>
        <w:tc>
          <w:tcPr>
            <w:tcW w:w="5559" w:type="dxa"/>
            <w:gridSpan w:val="5"/>
            <w:tcBorders>
              <w:left w:val="single" w:sz="8" w:space="0" w:color="000000"/>
            </w:tcBorders>
            <w:vAlign w:val="center"/>
          </w:tcPr>
          <w:p w:rsidR="00EB48EC" w:rsidRDefault="00F414D9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任课教师单位：</w:t>
            </w:r>
          </w:p>
        </w:tc>
      </w:tr>
      <w:tr w:rsidR="00EB48EC">
        <w:trPr>
          <w:trHeight w:val="616"/>
        </w:trPr>
        <w:tc>
          <w:tcPr>
            <w:tcW w:w="3968" w:type="dxa"/>
            <w:gridSpan w:val="3"/>
            <w:tcBorders>
              <w:left w:val="single" w:sz="6" w:space="0" w:color="000000"/>
              <w:right w:val="single" w:sz="8" w:space="0" w:color="000000"/>
            </w:tcBorders>
            <w:vAlign w:val="center"/>
          </w:tcPr>
          <w:p w:rsidR="00EB48EC" w:rsidRDefault="00F414D9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教室：</w:t>
            </w:r>
          </w:p>
        </w:tc>
        <w:tc>
          <w:tcPr>
            <w:tcW w:w="5559" w:type="dxa"/>
            <w:gridSpan w:val="5"/>
            <w:tcBorders>
              <w:left w:val="single" w:sz="8" w:space="0" w:color="000000"/>
            </w:tcBorders>
            <w:vAlign w:val="center"/>
          </w:tcPr>
          <w:p w:rsidR="00EB48EC" w:rsidRDefault="00F414D9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课程名称：</w:t>
            </w:r>
          </w:p>
        </w:tc>
      </w:tr>
      <w:tr w:rsidR="00EB48EC">
        <w:trPr>
          <w:trHeight w:val="616"/>
        </w:trPr>
        <w:tc>
          <w:tcPr>
            <w:tcW w:w="4958" w:type="dxa"/>
            <w:gridSpan w:val="4"/>
            <w:tcBorders>
              <w:left w:val="single" w:sz="6" w:space="0" w:color="000000"/>
              <w:right w:val="single" w:sz="8" w:space="0" w:color="000000"/>
            </w:tcBorders>
            <w:vAlign w:val="center"/>
          </w:tcPr>
          <w:p w:rsidR="00EB48EC" w:rsidRDefault="00F414D9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学生班级：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B48EC" w:rsidRDefault="00F414D9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应到人数：</w:t>
            </w:r>
          </w:p>
        </w:tc>
        <w:tc>
          <w:tcPr>
            <w:tcW w:w="141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B48EC" w:rsidRDefault="00F414D9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实到人数：</w:t>
            </w:r>
          </w:p>
        </w:tc>
        <w:tc>
          <w:tcPr>
            <w:tcW w:w="1738" w:type="dxa"/>
            <w:gridSpan w:val="2"/>
            <w:tcBorders>
              <w:left w:val="single" w:sz="8" w:space="0" w:color="000000"/>
            </w:tcBorders>
            <w:vAlign w:val="center"/>
          </w:tcPr>
          <w:p w:rsidR="00EB48EC" w:rsidRDefault="00F414D9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迟到人数：</w:t>
            </w:r>
          </w:p>
        </w:tc>
      </w:tr>
      <w:tr w:rsidR="00EB48EC">
        <w:trPr>
          <w:trHeight w:val="840"/>
        </w:trPr>
        <w:tc>
          <w:tcPr>
            <w:tcW w:w="9527" w:type="dxa"/>
            <w:gridSpan w:val="8"/>
            <w:tcBorders>
              <w:left w:val="single" w:sz="6" w:space="0" w:color="000000"/>
            </w:tcBorders>
            <w:vAlign w:val="center"/>
          </w:tcPr>
          <w:p w:rsidR="00EB48EC" w:rsidRDefault="00F414D9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学生听课情况纪实与评价：</w:t>
            </w:r>
          </w:p>
        </w:tc>
      </w:tr>
      <w:tr w:rsidR="00EB48EC">
        <w:trPr>
          <w:trHeight w:val="783"/>
        </w:trPr>
        <w:tc>
          <w:tcPr>
            <w:tcW w:w="9527" w:type="dxa"/>
            <w:gridSpan w:val="8"/>
            <w:tcBorders>
              <w:left w:val="single" w:sz="6" w:space="0" w:color="000000"/>
            </w:tcBorders>
            <w:vAlign w:val="center"/>
          </w:tcPr>
          <w:p w:rsidR="00EB48EC" w:rsidRDefault="00F414D9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教师讲授情况纪实与评价：</w:t>
            </w:r>
          </w:p>
        </w:tc>
      </w:tr>
      <w:tr w:rsidR="00EB48EC">
        <w:trPr>
          <w:trHeight w:val="474"/>
        </w:trPr>
        <w:tc>
          <w:tcPr>
            <w:tcW w:w="1132" w:type="dxa"/>
            <w:tcBorders>
              <w:left w:val="single" w:sz="6" w:space="0" w:color="000000"/>
              <w:right w:val="single" w:sz="8" w:space="0" w:color="000000"/>
            </w:tcBorders>
            <w:vAlign w:val="center"/>
          </w:tcPr>
          <w:p w:rsidR="00EB48EC" w:rsidRDefault="00F414D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6890" w:type="dxa"/>
            <w:gridSpan w:val="6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B48EC" w:rsidRDefault="00F414D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评价指标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分值范围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)</w:t>
            </w:r>
          </w:p>
        </w:tc>
        <w:tc>
          <w:tcPr>
            <w:tcW w:w="1505" w:type="dxa"/>
            <w:tcBorders>
              <w:left w:val="single" w:sz="8" w:space="0" w:color="000000"/>
            </w:tcBorders>
            <w:vAlign w:val="center"/>
          </w:tcPr>
          <w:p w:rsidR="00EB48EC" w:rsidRDefault="00F414D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分数</w:t>
            </w:r>
          </w:p>
        </w:tc>
      </w:tr>
      <w:tr w:rsidR="00EB48EC">
        <w:trPr>
          <w:trHeight w:val="948"/>
        </w:trPr>
        <w:tc>
          <w:tcPr>
            <w:tcW w:w="1132" w:type="dxa"/>
            <w:tcBorders>
              <w:left w:val="single" w:sz="6" w:space="0" w:color="000000"/>
              <w:right w:val="single" w:sz="8" w:space="0" w:color="000000"/>
            </w:tcBorders>
            <w:vAlign w:val="center"/>
          </w:tcPr>
          <w:p w:rsidR="00EB48EC" w:rsidRDefault="00F414D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B48EC" w:rsidRDefault="00F414D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师德师风</w:t>
            </w:r>
          </w:p>
        </w:tc>
        <w:tc>
          <w:tcPr>
            <w:tcW w:w="5826" w:type="dxa"/>
            <w:gridSpan w:val="5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B48EC" w:rsidRDefault="00F414D9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贯彻立德树人任务，落实立德树人要求，为人师表，关爱学生，遵循《新时代高校教师职业行为十项准则》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(10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)</w:t>
            </w:r>
          </w:p>
        </w:tc>
        <w:tc>
          <w:tcPr>
            <w:tcW w:w="1505" w:type="dxa"/>
            <w:tcBorders>
              <w:left w:val="single" w:sz="8" w:space="0" w:color="000000"/>
            </w:tcBorders>
            <w:vAlign w:val="center"/>
          </w:tcPr>
          <w:p w:rsidR="00EB48EC" w:rsidRDefault="00EB48E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B48EC">
        <w:trPr>
          <w:trHeight w:val="628"/>
        </w:trPr>
        <w:tc>
          <w:tcPr>
            <w:tcW w:w="1132" w:type="dxa"/>
            <w:tcBorders>
              <w:left w:val="single" w:sz="6" w:space="0" w:color="000000"/>
              <w:right w:val="single" w:sz="8" w:space="0" w:color="000000"/>
            </w:tcBorders>
            <w:vAlign w:val="center"/>
          </w:tcPr>
          <w:p w:rsidR="00EB48EC" w:rsidRDefault="00F414D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B48EC" w:rsidRDefault="00F414D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教学内容</w:t>
            </w:r>
          </w:p>
        </w:tc>
        <w:tc>
          <w:tcPr>
            <w:tcW w:w="5826" w:type="dxa"/>
            <w:gridSpan w:val="5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B48EC" w:rsidRDefault="00F414D9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贯彻教学大纲，进度恰当，内容新颖，贴近时代，注重吸收学科发展新成果，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思政元素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融入自然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(30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)</w:t>
            </w:r>
          </w:p>
        </w:tc>
        <w:tc>
          <w:tcPr>
            <w:tcW w:w="1505" w:type="dxa"/>
            <w:tcBorders>
              <w:left w:val="single" w:sz="8" w:space="0" w:color="000000"/>
            </w:tcBorders>
            <w:vAlign w:val="center"/>
          </w:tcPr>
          <w:p w:rsidR="00EB48EC" w:rsidRDefault="00EB48E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B48EC">
        <w:trPr>
          <w:trHeight w:val="628"/>
        </w:trPr>
        <w:tc>
          <w:tcPr>
            <w:tcW w:w="1132" w:type="dxa"/>
            <w:tcBorders>
              <w:left w:val="single" w:sz="6" w:space="0" w:color="000000"/>
              <w:right w:val="single" w:sz="8" w:space="0" w:color="000000"/>
            </w:tcBorders>
            <w:vAlign w:val="center"/>
          </w:tcPr>
          <w:p w:rsidR="00EB48EC" w:rsidRDefault="00F414D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06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B48EC" w:rsidRDefault="00F414D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教学设计</w:t>
            </w:r>
          </w:p>
        </w:tc>
        <w:tc>
          <w:tcPr>
            <w:tcW w:w="5826" w:type="dxa"/>
            <w:gridSpan w:val="5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B48EC" w:rsidRDefault="00F414D9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教学过程安排合理，教学方法灵活多样，信息技术融入教学过程方法适当，教材选用科学合理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(20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)</w:t>
            </w:r>
          </w:p>
        </w:tc>
        <w:tc>
          <w:tcPr>
            <w:tcW w:w="1505" w:type="dxa"/>
            <w:tcBorders>
              <w:left w:val="single" w:sz="8" w:space="0" w:color="000000"/>
            </w:tcBorders>
            <w:vAlign w:val="center"/>
          </w:tcPr>
          <w:p w:rsidR="00EB48EC" w:rsidRDefault="00EB48E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B48EC">
        <w:trPr>
          <w:trHeight w:val="631"/>
        </w:trPr>
        <w:tc>
          <w:tcPr>
            <w:tcW w:w="1132" w:type="dxa"/>
            <w:tcBorders>
              <w:left w:val="single" w:sz="6" w:space="0" w:color="000000"/>
              <w:right w:val="single" w:sz="8" w:space="0" w:color="000000"/>
            </w:tcBorders>
            <w:vAlign w:val="center"/>
          </w:tcPr>
          <w:p w:rsidR="00EB48EC" w:rsidRDefault="00F414D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B48EC" w:rsidRDefault="00F414D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教学实施</w:t>
            </w:r>
          </w:p>
        </w:tc>
        <w:tc>
          <w:tcPr>
            <w:tcW w:w="5826" w:type="dxa"/>
            <w:gridSpan w:val="5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B48EC" w:rsidRDefault="00F414D9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重点突出，讲解清晰、熟练，多媒体应用效果良好，师生有效互动，能够完成教学进度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(20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)</w:t>
            </w:r>
          </w:p>
        </w:tc>
        <w:tc>
          <w:tcPr>
            <w:tcW w:w="1505" w:type="dxa"/>
            <w:tcBorders>
              <w:left w:val="single" w:sz="8" w:space="0" w:color="000000"/>
            </w:tcBorders>
            <w:vAlign w:val="center"/>
          </w:tcPr>
          <w:p w:rsidR="00EB48EC" w:rsidRDefault="00EB48E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B48EC">
        <w:trPr>
          <w:trHeight w:val="628"/>
        </w:trPr>
        <w:tc>
          <w:tcPr>
            <w:tcW w:w="1132" w:type="dxa"/>
            <w:tcBorders>
              <w:left w:val="single" w:sz="6" w:space="0" w:color="000000"/>
              <w:right w:val="single" w:sz="8" w:space="0" w:color="000000"/>
            </w:tcBorders>
            <w:vAlign w:val="center"/>
          </w:tcPr>
          <w:p w:rsidR="00EB48EC" w:rsidRDefault="00F414D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06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B48EC" w:rsidRDefault="00F414D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教学管理</w:t>
            </w:r>
          </w:p>
        </w:tc>
        <w:tc>
          <w:tcPr>
            <w:tcW w:w="5826" w:type="dxa"/>
            <w:gridSpan w:val="5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B48EC" w:rsidRDefault="00F414D9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课前准备充分，维护课堂秩序，能充分调动学生积极性，不迟到、早退，学生出勤率高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(10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)</w:t>
            </w:r>
          </w:p>
        </w:tc>
        <w:tc>
          <w:tcPr>
            <w:tcW w:w="1505" w:type="dxa"/>
            <w:tcBorders>
              <w:left w:val="single" w:sz="8" w:space="0" w:color="000000"/>
            </w:tcBorders>
            <w:vAlign w:val="center"/>
          </w:tcPr>
          <w:p w:rsidR="00EB48EC" w:rsidRDefault="00EB48E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B48EC">
        <w:trPr>
          <w:trHeight w:val="628"/>
        </w:trPr>
        <w:tc>
          <w:tcPr>
            <w:tcW w:w="1132" w:type="dxa"/>
            <w:tcBorders>
              <w:left w:val="single" w:sz="6" w:space="0" w:color="000000"/>
              <w:right w:val="single" w:sz="8" w:space="0" w:color="000000"/>
            </w:tcBorders>
            <w:vAlign w:val="center"/>
          </w:tcPr>
          <w:p w:rsidR="00EB48EC" w:rsidRDefault="00F414D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106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B48EC" w:rsidRDefault="00F414D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教学效果</w:t>
            </w:r>
          </w:p>
        </w:tc>
        <w:tc>
          <w:tcPr>
            <w:tcW w:w="5826" w:type="dxa"/>
            <w:gridSpan w:val="5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B48EC" w:rsidRDefault="00F414D9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课堂气氛活跃，纪律良好，课程设计目标达成，学生实现知识增长和能力提升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(10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)</w:t>
            </w:r>
          </w:p>
        </w:tc>
        <w:tc>
          <w:tcPr>
            <w:tcW w:w="1505" w:type="dxa"/>
            <w:tcBorders>
              <w:left w:val="single" w:sz="8" w:space="0" w:color="000000"/>
            </w:tcBorders>
            <w:vAlign w:val="center"/>
          </w:tcPr>
          <w:p w:rsidR="00EB48EC" w:rsidRDefault="00EB48E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B48EC">
        <w:trPr>
          <w:trHeight w:val="529"/>
        </w:trPr>
        <w:tc>
          <w:tcPr>
            <w:tcW w:w="8022" w:type="dxa"/>
            <w:gridSpan w:val="7"/>
            <w:vAlign w:val="center"/>
          </w:tcPr>
          <w:p w:rsidR="00EB48EC" w:rsidRDefault="00F414D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合计</w:t>
            </w:r>
          </w:p>
        </w:tc>
        <w:tc>
          <w:tcPr>
            <w:tcW w:w="1505" w:type="dxa"/>
            <w:vAlign w:val="center"/>
          </w:tcPr>
          <w:p w:rsidR="00EB48EC" w:rsidRDefault="00EB48E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EB48EC" w:rsidRDefault="00EB48EC">
      <w:pPr>
        <w:rPr>
          <w:rFonts w:ascii="仿宋" w:eastAsia="仿宋" w:hAnsi="仿宋" w:cs="仿宋"/>
          <w:sz w:val="24"/>
          <w:szCs w:val="24"/>
        </w:rPr>
      </w:pPr>
    </w:p>
    <w:p w:rsidR="00EB48EC" w:rsidRDefault="00F414D9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注：请您根据听课情况在分数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栏按照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指定分值范围给每条指标打分，总分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 xml:space="preserve">90-100 </w:t>
      </w:r>
      <w:r>
        <w:rPr>
          <w:rFonts w:ascii="仿宋" w:eastAsia="仿宋" w:hAnsi="仿宋" w:cs="仿宋" w:hint="eastAsia"/>
          <w:sz w:val="24"/>
          <w:szCs w:val="24"/>
        </w:rPr>
        <w:t>为优，</w:t>
      </w:r>
      <w:r>
        <w:rPr>
          <w:rFonts w:ascii="仿宋" w:eastAsia="仿宋" w:hAnsi="仿宋" w:cs="仿宋" w:hint="eastAsia"/>
          <w:sz w:val="24"/>
          <w:szCs w:val="24"/>
        </w:rPr>
        <w:t xml:space="preserve">80-89 </w:t>
      </w:r>
      <w:r>
        <w:rPr>
          <w:rFonts w:ascii="仿宋" w:eastAsia="仿宋" w:hAnsi="仿宋" w:cs="仿宋" w:hint="eastAsia"/>
          <w:sz w:val="24"/>
          <w:szCs w:val="24"/>
        </w:rPr>
        <w:t>为良，</w:t>
      </w:r>
      <w:r>
        <w:rPr>
          <w:rFonts w:ascii="仿宋" w:eastAsia="仿宋" w:hAnsi="仿宋" w:cs="仿宋" w:hint="eastAsia"/>
          <w:sz w:val="24"/>
          <w:szCs w:val="24"/>
        </w:rPr>
        <w:t xml:space="preserve">70-79 </w:t>
      </w:r>
      <w:r>
        <w:rPr>
          <w:rFonts w:ascii="仿宋" w:eastAsia="仿宋" w:hAnsi="仿宋" w:cs="仿宋" w:hint="eastAsia"/>
          <w:sz w:val="24"/>
          <w:szCs w:val="24"/>
        </w:rPr>
        <w:t>为中，</w:t>
      </w:r>
      <w:r>
        <w:rPr>
          <w:rFonts w:ascii="仿宋" w:eastAsia="仿宋" w:hAnsi="仿宋" w:cs="仿宋" w:hint="eastAsia"/>
          <w:sz w:val="24"/>
          <w:szCs w:val="24"/>
        </w:rPr>
        <w:t xml:space="preserve"> 60-69 </w:t>
      </w:r>
      <w:r>
        <w:rPr>
          <w:rFonts w:ascii="仿宋" w:eastAsia="仿宋" w:hAnsi="仿宋" w:cs="仿宋" w:hint="eastAsia"/>
          <w:sz w:val="24"/>
          <w:szCs w:val="24"/>
        </w:rPr>
        <w:t>为及格，</w:t>
      </w:r>
      <w:r>
        <w:rPr>
          <w:rFonts w:ascii="仿宋" w:eastAsia="仿宋" w:hAnsi="仿宋" w:cs="仿宋" w:hint="eastAsia"/>
          <w:sz w:val="24"/>
          <w:szCs w:val="24"/>
        </w:rPr>
        <w:t xml:space="preserve">59 </w:t>
      </w:r>
      <w:r>
        <w:rPr>
          <w:rFonts w:ascii="仿宋" w:eastAsia="仿宋" w:hAnsi="仿宋" w:cs="仿宋" w:hint="eastAsia"/>
          <w:sz w:val="24"/>
          <w:szCs w:val="24"/>
        </w:rPr>
        <w:t>分及以下为不及格。</w:t>
      </w:r>
    </w:p>
    <w:p w:rsidR="00EB48EC" w:rsidRDefault="00EB48EC">
      <w:pPr>
        <w:rPr>
          <w:rFonts w:ascii="仿宋" w:eastAsia="仿宋" w:hAnsi="仿宋" w:cs="仿宋"/>
          <w:sz w:val="24"/>
          <w:szCs w:val="24"/>
        </w:rPr>
      </w:pPr>
    </w:p>
    <w:p w:rsidR="00EB48EC" w:rsidRDefault="00F414D9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您的意见建议：</w:t>
      </w:r>
    </w:p>
    <w:p w:rsidR="00EB48EC" w:rsidRDefault="00EB48EC">
      <w:pPr>
        <w:spacing w:line="245" w:lineRule="auto"/>
        <w:rPr>
          <w:sz w:val="24"/>
          <w:szCs w:val="24"/>
        </w:rPr>
      </w:pPr>
    </w:p>
    <w:p w:rsidR="00EB48EC" w:rsidRDefault="00EB48EC">
      <w:pPr>
        <w:spacing w:line="245" w:lineRule="auto"/>
        <w:rPr>
          <w:sz w:val="24"/>
          <w:szCs w:val="24"/>
        </w:rPr>
      </w:pPr>
    </w:p>
    <w:p w:rsidR="00EB48EC" w:rsidRDefault="00F414D9">
      <w:pPr>
        <w:spacing w:before="1" w:line="792" w:lineRule="exact"/>
        <w:textAlignment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199380" cy="50228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9887" cy="502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8EC" w:rsidRDefault="00EB48EC">
      <w:pPr>
        <w:rPr>
          <w:sz w:val="24"/>
          <w:szCs w:val="24"/>
        </w:rPr>
      </w:pPr>
    </w:p>
    <w:p w:rsidR="00EB48EC" w:rsidRDefault="00EB48EC">
      <w:pPr>
        <w:spacing w:before="1" w:line="792" w:lineRule="exact"/>
        <w:textAlignment w:val="center"/>
        <w:rPr>
          <w:sz w:val="24"/>
          <w:szCs w:val="24"/>
        </w:rPr>
      </w:pPr>
    </w:p>
    <w:p w:rsidR="00EB48EC" w:rsidRDefault="00EB48EC">
      <w:pPr>
        <w:rPr>
          <w:rFonts w:ascii="仿宋" w:eastAsia="仿宋" w:hAnsi="仿宋" w:cs="仿宋" w:hint="eastAsia"/>
          <w:sz w:val="24"/>
          <w:szCs w:val="24"/>
        </w:rPr>
        <w:sectPr w:rsidR="00EB48EC">
          <w:pgSz w:w="11907" w:h="16839"/>
          <w:pgMar w:top="1431" w:right="1535" w:bottom="0" w:left="1588" w:header="0" w:footer="0" w:gutter="0"/>
          <w:cols w:space="720" w:equalWidth="0">
            <w:col w:w="8783"/>
          </w:cols>
        </w:sectPr>
      </w:pPr>
      <w:bookmarkStart w:id="0" w:name="_GoBack"/>
      <w:bookmarkEnd w:id="0"/>
    </w:p>
    <w:p w:rsidR="00EB48EC" w:rsidRDefault="00F414D9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听课人签字：</w:t>
      </w:r>
      <w:r>
        <w:rPr>
          <w:rFonts w:ascii="仿宋" w:eastAsia="仿宋" w:hAnsi="仿宋" w:cs="仿宋" w:hint="eastAsia"/>
          <w:sz w:val="24"/>
          <w:szCs w:val="24"/>
        </w:rPr>
        <w:t xml:space="preserve">                </w:t>
      </w:r>
    </w:p>
    <w:p w:rsidR="00EB48EC" w:rsidRDefault="00F414D9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br w:type="column"/>
      </w:r>
      <w:r>
        <w:rPr>
          <w:rFonts w:ascii="仿宋" w:eastAsia="仿宋" w:hAnsi="仿宋" w:cs="仿宋" w:hint="eastAsia"/>
          <w:sz w:val="24"/>
          <w:szCs w:val="24"/>
        </w:rPr>
        <w:t xml:space="preserve">20    </w:t>
      </w:r>
      <w:r>
        <w:rPr>
          <w:rFonts w:ascii="仿宋" w:eastAsia="仿宋" w:hAnsi="仿宋" w:cs="仿宋" w:hint="eastAsia"/>
          <w:sz w:val="24"/>
          <w:szCs w:val="24"/>
        </w:rPr>
        <w:t>年</w:t>
      </w:r>
      <w:r>
        <w:rPr>
          <w:rFonts w:ascii="仿宋" w:eastAsia="仿宋" w:hAnsi="仿宋" w:cs="仿宋" w:hint="eastAsia"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</w:rPr>
        <w:t>月</w:t>
      </w:r>
      <w:r>
        <w:rPr>
          <w:rFonts w:ascii="仿宋" w:eastAsia="仿宋" w:hAnsi="仿宋" w:cs="仿宋" w:hint="eastAsia"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</w:rPr>
        <w:t>日</w:t>
      </w:r>
    </w:p>
    <w:sectPr w:rsidR="00EB48EC">
      <w:type w:val="continuous"/>
      <w:pgSz w:w="11907" w:h="16839"/>
      <w:pgMar w:top="1431" w:right="1535" w:bottom="0" w:left="1588" w:header="0" w:footer="0" w:gutter="0"/>
      <w:cols w:num="2" w:space="720" w:equalWidth="0">
        <w:col w:w="5820" w:space="100"/>
        <w:col w:w="286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4D9" w:rsidRDefault="00F414D9">
      <w:r>
        <w:separator/>
      </w:r>
    </w:p>
  </w:endnote>
  <w:endnote w:type="continuationSeparator" w:id="0">
    <w:p w:rsidR="00F414D9" w:rsidRDefault="00F4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4D9" w:rsidRDefault="00F414D9">
      <w:r>
        <w:separator/>
      </w:r>
    </w:p>
  </w:footnote>
  <w:footnote w:type="continuationSeparator" w:id="0">
    <w:p w:rsidR="00F414D9" w:rsidRDefault="00F41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48EC"/>
    <w:rsid w:val="BDFF41DF"/>
    <w:rsid w:val="CFFEFC2B"/>
    <w:rsid w:val="EDEE426B"/>
    <w:rsid w:val="EFDD6B73"/>
    <w:rsid w:val="F2FE9CAF"/>
    <w:rsid w:val="0084219B"/>
    <w:rsid w:val="00EB48EC"/>
    <w:rsid w:val="00F414D9"/>
    <w:rsid w:val="12F9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EE3C8"/>
  <w15:docId w15:val="{B3B47224-12FB-40BD-8171-FBD0EB24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ŒýÏN8_x0013_'fÀå',þ°Uh.doc</dc:title>
  <dc:creator>xbx</dc:creator>
  <cp:lastModifiedBy>QianCheng</cp:lastModifiedBy>
  <cp:revision>2</cp:revision>
  <dcterms:created xsi:type="dcterms:W3CDTF">2022-04-15T01:40:00Z</dcterms:created>
  <dcterms:modified xsi:type="dcterms:W3CDTF">2022-11-02T02:42:00Z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2022-11-02T09:59:57Z</vt:filetime>
  </property>
  <property fmtid="{D5CDD505-2E9C-101B-9397-08002B2CF9AE}" pid="4" name="KSOProductBuildVer">
    <vt:lpwstr>2052-4.6.1.7467</vt:lpwstr>
  </property>
  <property fmtid="{D5CDD505-2E9C-101B-9397-08002B2CF9AE}" pid="5" name="ICV">
    <vt:lpwstr>10828C475BC96EC16FD161634633EA39</vt:lpwstr>
  </property>
</Properties>
</file>